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E379A" w14:textId="2F35320B" w:rsidR="00A063D9" w:rsidRPr="006B7485" w:rsidRDefault="006B7485" w:rsidP="006B7485">
      <w:pPr>
        <w:jc w:val="center"/>
      </w:pPr>
      <w:r>
        <w:t xml:space="preserve"> </w:t>
      </w:r>
      <w:r>
        <w:rPr>
          <w:noProof/>
        </w:rPr>
        <w:drawing>
          <wp:inline distT="0" distB="0" distL="0" distR="0" wp14:anchorId="3AC19ADA" wp14:editId="305E5D7C">
            <wp:extent cx="4928260" cy="3317947"/>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4399" cy="3335545"/>
                    </a:xfrm>
                    <a:prstGeom prst="rect">
                      <a:avLst/>
                    </a:prstGeom>
                    <a:noFill/>
                    <a:ln>
                      <a:noFill/>
                    </a:ln>
                  </pic:spPr>
                </pic:pic>
              </a:graphicData>
            </a:graphic>
          </wp:inline>
        </w:drawing>
      </w:r>
      <w:r w:rsidR="005214A5">
        <w:rPr>
          <w:rFonts w:ascii="Arial" w:hAnsi="Arial" w:cs="Arial"/>
          <w:sz w:val="96"/>
          <w:szCs w:val="96"/>
        </w:rPr>
        <w:br/>
      </w:r>
      <w:r w:rsidR="00A254C5" w:rsidRPr="00A254C5">
        <w:rPr>
          <w:rFonts w:ascii="Arial" w:hAnsi="Arial" w:cs="Arial"/>
          <w:sz w:val="96"/>
          <w:szCs w:val="96"/>
        </w:rPr>
        <w:t>Award Nominations</w:t>
      </w:r>
    </w:p>
    <w:p w14:paraId="6EABE2B7" w14:textId="035FC65C" w:rsidR="00A254C5" w:rsidRPr="002D6486" w:rsidRDefault="005214A5" w:rsidP="00A254C5">
      <w:pPr>
        <w:pStyle w:val="NormalWeb"/>
        <w:spacing w:before="384" w:beforeAutospacing="0" w:after="0" w:afterAutospacing="0"/>
        <w:ind w:right="14"/>
      </w:pPr>
      <w:r w:rsidRPr="002D6486">
        <w:rPr>
          <w:rFonts w:ascii="Arial" w:hAnsi="Arial" w:cs="Arial"/>
          <w:color w:val="000000"/>
          <w:sz w:val="29"/>
          <w:szCs w:val="29"/>
        </w:rPr>
        <w:t>SERID</w:t>
      </w:r>
      <w:r w:rsidR="00A254C5" w:rsidRPr="002D6486">
        <w:rPr>
          <w:rFonts w:ascii="Arial" w:hAnsi="Arial" w:cs="Arial"/>
          <w:color w:val="000000"/>
          <w:sz w:val="29"/>
          <w:szCs w:val="29"/>
        </w:rPr>
        <w:t xml:space="preserve"> is seeking nominations for individuals deserving of </w:t>
      </w:r>
      <w:r w:rsidRPr="002D6486">
        <w:rPr>
          <w:rFonts w:ascii="Arial" w:hAnsi="Arial" w:cs="Arial"/>
          <w:color w:val="000000"/>
          <w:sz w:val="29"/>
          <w:szCs w:val="29"/>
        </w:rPr>
        <w:t xml:space="preserve">the below awards. </w:t>
      </w:r>
      <w:r w:rsidR="00A254C5" w:rsidRPr="002D6486">
        <w:rPr>
          <w:rFonts w:ascii="Arial" w:hAnsi="Arial" w:cs="Arial"/>
          <w:color w:val="000000"/>
          <w:sz w:val="29"/>
          <w:szCs w:val="29"/>
        </w:rPr>
        <w:t>Th</w:t>
      </w:r>
      <w:r w:rsidRPr="002D6486">
        <w:rPr>
          <w:rFonts w:ascii="Arial" w:hAnsi="Arial" w:cs="Arial"/>
          <w:color w:val="000000"/>
          <w:sz w:val="29"/>
          <w:szCs w:val="29"/>
        </w:rPr>
        <w:t>ese</w:t>
      </w:r>
      <w:r w:rsidR="00A254C5" w:rsidRPr="002D6486">
        <w:rPr>
          <w:rFonts w:ascii="Arial" w:hAnsi="Arial" w:cs="Arial"/>
          <w:color w:val="000000"/>
          <w:sz w:val="29"/>
          <w:szCs w:val="29"/>
        </w:rPr>
        <w:t xml:space="preserve"> award</w:t>
      </w:r>
      <w:r w:rsidRPr="002D6486">
        <w:rPr>
          <w:rFonts w:ascii="Arial" w:hAnsi="Arial" w:cs="Arial"/>
          <w:color w:val="000000"/>
          <w:sz w:val="29"/>
          <w:szCs w:val="29"/>
        </w:rPr>
        <w:t>s</w:t>
      </w:r>
      <w:r w:rsidR="00A254C5" w:rsidRPr="002D6486">
        <w:rPr>
          <w:rFonts w:ascii="Arial" w:hAnsi="Arial" w:cs="Arial"/>
          <w:color w:val="000000"/>
          <w:sz w:val="29"/>
          <w:szCs w:val="29"/>
        </w:rPr>
        <w:t xml:space="preserve"> will be presented at the </w:t>
      </w:r>
      <w:r w:rsidRPr="002D6486">
        <w:rPr>
          <w:rFonts w:ascii="Arial" w:hAnsi="Arial" w:cs="Arial"/>
          <w:color w:val="000000"/>
          <w:sz w:val="29"/>
          <w:szCs w:val="29"/>
        </w:rPr>
        <w:t>SERID</w:t>
      </w:r>
      <w:r w:rsidR="00A254C5" w:rsidRPr="002D6486">
        <w:rPr>
          <w:rFonts w:ascii="Arial" w:hAnsi="Arial" w:cs="Arial"/>
          <w:color w:val="000000"/>
          <w:sz w:val="29"/>
          <w:szCs w:val="29"/>
        </w:rPr>
        <w:t xml:space="preserve"> 202</w:t>
      </w:r>
      <w:r w:rsidR="006B7485">
        <w:rPr>
          <w:rFonts w:ascii="Arial" w:hAnsi="Arial" w:cs="Arial"/>
          <w:color w:val="000000"/>
          <w:sz w:val="29"/>
          <w:szCs w:val="29"/>
        </w:rPr>
        <w:t>1</w:t>
      </w:r>
      <w:r w:rsidR="00A254C5" w:rsidRPr="002D6486">
        <w:rPr>
          <w:rFonts w:ascii="Arial" w:hAnsi="Arial" w:cs="Arial"/>
          <w:color w:val="000000"/>
          <w:sz w:val="29"/>
          <w:szCs w:val="29"/>
        </w:rPr>
        <w:t xml:space="preserve"> Conference in </w:t>
      </w:r>
      <w:r w:rsidRPr="002D6486">
        <w:rPr>
          <w:rFonts w:ascii="Arial" w:hAnsi="Arial" w:cs="Arial"/>
          <w:color w:val="000000"/>
          <w:sz w:val="29"/>
          <w:szCs w:val="29"/>
        </w:rPr>
        <w:t>Knoxville, TN</w:t>
      </w:r>
      <w:r w:rsidR="006C03EA">
        <w:rPr>
          <w:rFonts w:ascii="Arial" w:hAnsi="Arial" w:cs="Arial"/>
          <w:color w:val="000000"/>
          <w:sz w:val="29"/>
          <w:szCs w:val="29"/>
        </w:rPr>
        <w:t xml:space="preserve"> during the Awards banquet held on Saturday, October </w:t>
      </w:r>
      <w:r w:rsidR="006B7485">
        <w:rPr>
          <w:rFonts w:ascii="Arial" w:hAnsi="Arial" w:cs="Arial"/>
          <w:color w:val="000000"/>
          <w:sz w:val="29"/>
          <w:szCs w:val="29"/>
        </w:rPr>
        <w:t>2</w:t>
      </w:r>
      <w:r w:rsidR="006C03EA">
        <w:rPr>
          <w:rFonts w:ascii="Arial" w:hAnsi="Arial" w:cs="Arial"/>
          <w:color w:val="000000"/>
          <w:sz w:val="29"/>
          <w:szCs w:val="29"/>
        </w:rPr>
        <w:t>, 202</w:t>
      </w:r>
      <w:r w:rsidR="006B7485">
        <w:rPr>
          <w:rFonts w:ascii="Arial" w:hAnsi="Arial" w:cs="Arial"/>
          <w:color w:val="000000"/>
          <w:sz w:val="29"/>
          <w:szCs w:val="29"/>
        </w:rPr>
        <w:t>1</w:t>
      </w:r>
      <w:r w:rsidR="00A254C5" w:rsidRPr="002D6486">
        <w:rPr>
          <w:rFonts w:ascii="Arial" w:hAnsi="Arial" w:cs="Arial"/>
          <w:color w:val="000000"/>
          <w:sz w:val="29"/>
          <w:szCs w:val="29"/>
        </w:rPr>
        <w:t>. </w:t>
      </w:r>
      <w:r w:rsidR="002D6486">
        <w:rPr>
          <w:rFonts w:ascii="Arial" w:hAnsi="Arial" w:cs="Arial"/>
          <w:color w:val="000000"/>
          <w:sz w:val="29"/>
          <w:szCs w:val="29"/>
        </w:rPr>
        <w:br/>
      </w:r>
    </w:p>
    <w:p w14:paraId="4ACB396C" w14:textId="4365A8B1" w:rsidR="002D6486" w:rsidRDefault="002D6486" w:rsidP="002D6486">
      <w:pPr>
        <w:pStyle w:val="NormalWeb"/>
        <w:spacing w:before="384" w:beforeAutospacing="0" w:after="0" w:afterAutospacing="0"/>
        <w:ind w:right="259"/>
        <w:jc w:val="center"/>
        <w:rPr>
          <w:rFonts w:ascii="Arial" w:hAnsi="Arial" w:cs="Arial"/>
          <w:b/>
          <w:bCs/>
          <w:color w:val="000000"/>
          <w:sz w:val="29"/>
          <w:szCs w:val="29"/>
        </w:rPr>
      </w:pPr>
      <w:r>
        <w:rPr>
          <w:rFonts w:ascii="Arial" w:hAnsi="Arial" w:cs="Arial"/>
          <w:b/>
          <w:bCs/>
          <w:color w:val="000000"/>
          <w:sz w:val="29"/>
          <w:szCs w:val="29"/>
        </w:rPr>
        <w:t xml:space="preserve">William E. </w:t>
      </w:r>
      <w:proofErr w:type="spellStart"/>
      <w:r>
        <w:rPr>
          <w:rFonts w:ascii="Arial" w:hAnsi="Arial" w:cs="Arial"/>
          <w:b/>
          <w:bCs/>
          <w:color w:val="000000"/>
          <w:sz w:val="29"/>
          <w:szCs w:val="29"/>
        </w:rPr>
        <w:t>Woodrick</w:t>
      </w:r>
      <w:proofErr w:type="spellEnd"/>
      <w:r>
        <w:rPr>
          <w:rFonts w:ascii="Arial" w:hAnsi="Arial" w:cs="Arial"/>
          <w:b/>
          <w:bCs/>
          <w:color w:val="000000"/>
          <w:sz w:val="29"/>
          <w:szCs w:val="29"/>
        </w:rPr>
        <w:t xml:space="preserve"> Case of the Year Award</w:t>
      </w:r>
    </w:p>
    <w:p w14:paraId="2E057661" w14:textId="7A86D062" w:rsidR="002D6486" w:rsidRDefault="002D6486" w:rsidP="002D6486">
      <w:pPr>
        <w:pStyle w:val="NormalWeb"/>
        <w:spacing w:before="384" w:beforeAutospacing="0" w:after="0" w:afterAutospacing="0"/>
        <w:ind w:right="259"/>
        <w:rPr>
          <w:rFonts w:ascii="Arial" w:hAnsi="Arial" w:cs="Arial"/>
          <w:color w:val="000000"/>
          <w:sz w:val="29"/>
          <w:szCs w:val="29"/>
        </w:rPr>
      </w:pPr>
      <w:r w:rsidRPr="002D6486">
        <w:rPr>
          <w:rFonts w:ascii="Arial" w:hAnsi="Arial" w:cs="Arial"/>
          <w:color w:val="000000"/>
          <w:sz w:val="29"/>
          <w:szCs w:val="29"/>
        </w:rPr>
        <w:t xml:space="preserve">Presented to a rehabilitation provider in recognition of unique and/or outstanding efforts in the rehabilitation of a Deaf or Hard of Hearing individuals resulting in successful competitive employment. </w:t>
      </w:r>
    </w:p>
    <w:p w14:paraId="20F53F0F" w14:textId="3FE78F0B" w:rsidR="002D6486" w:rsidRPr="002D6486" w:rsidRDefault="002D6486" w:rsidP="002D6486">
      <w:pPr>
        <w:pStyle w:val="NormalWeb"/>
        <w:spacing w:before="384" w:beforeAutospacing="0" w:after="0" w:afterAutospacing="0"/>
        <w:ind w:right="259"/>
        <w:jc w:val="center"/>
        <w:rPr>
          <w:rFonts w:ascii="Arial" w:hAnsi="Arial" w:cs="Arial"/>
          <w:b/>
          <w:bCs/>
          <w:color w:val="000000"/>
          <w:sz w:val="29"/>
          <w:szCs w:val="29"/>
        </w:rPr>
      </w:pPr>
      <w:r w:rsidRPr="002D6486">
        <w:rPr>
          <w:rFonts w:ascii="Arial" w:hAnsi="Arial" w:cs="Arial"/>
          <w:b/>
          <w:bCs/>
          <w:color w:val="000000"/>
          <w:sz w:val="29"/>
          <w:szCs w:val="29"/>
        </w:rPr>
        <w:t>Distinguished Service Award</w:t>
      </w:r>
    </w:p>
    <w:p w14:paraId="366A82EA" w14:textId="61D868ED" w:rsidR="002D6486" w:rsidRDefault="002D6486" w:rsidP="002D6486">
      <w:pPr>
        <w:pStyle w:val="NormalWeb"/>
        <w:spacing w:before="384" w:beforeAutospacing="0" w:after="0" w:afterAutospacing="0"/>
        <w:ind w:right="259"/>
        <w:rPr>
          <w:rFonts w:ascii="Arial" w:hAnsi="Arial" w:cs="Arial"/>
          <w:color w:val="000000"/>
          <w:sz w:val="29"/>
          <w:szCs w:val="29"/>
        </w:rPr>
      </w:pPr>
      <w:r>
        <w:rPr>
          <w:rFonts w:ascii="Arial" w:hAnsi="Arial" w:cs="Arial"/>
          <w:color w:val="000000"/>
          <w:sz w:val="29"/>
          <w:szCs w:val="29"/>
        </w:rPr>
        <w:t xml:space="preserve">Presented to an individual who has demonstrated outstanding community leadership, personal achievement, or contributions to individuals who are Deaf or Hard of Hearing. </w:t>
      </w:r>
    </w:p>
    <w:p w14:paraId="463E2470" w14:textId="4C2D43C7" w:rsidR="002D6486" w:rsidRDefault="002D6486" w:rsidP="002D6486">
      <w:pPr>
        <w:pStyle w:val="NormalWeb"/>
        <w:spacing w:before="384" w:beforeAutospacing="0" w:after="0" w:afterAutospacing="0"/>
        <w:ind w:right="259"/>
        <w:jc w:val="center"/>
        <w:rPr>
          <w:rFonts w:ascii="Arial" w:hAnsi="Arial" w:cs="Arial"/>
          <w:b/>
          <w:bCs/>
          <w:color w:val="000000"/>
          <w:sz w:val="29"/>
          <w:szCs w:val="29"/>
        </w:rPr>
      </w:pPr>
      <w:r w:rsidRPr="002D6486">
        <w:rPr>
          <w:rFonts w:ascii="Arial" w:hAnsi="Arial" w:cs="Arial"/>
          <w:b/>
          <w:bCs/>
          <w:color w:val="000000"/>
          <w:sz w:val="29"/>
          <w:szCs w:val="29"/>
        </w:rPr>
        <w:lastRenderedPageBreak/>
        <w:t>Outstanding Deaf or Hard of Hearing Individual Award</w:t>
      </w:r>
    </w:p>
    <w:p w14:paraId="7F8DF56B" w14:textId="4C733B02" w:rsidR="002D6486" w:rsidRPr="002D6486" w:rsidRDefault="002D6486" w:rsidP="002D6486">
      <w:pPr>
        <w:pStyle w:val="NormalWeb"/>
        <w:spacing w:before="384" w:beforeAutospacing="0" w:after="0" w:afterAutospacing="0"/>
        <w:ind w:right="259"/>
        <w:rPr>
          <w:rFonts w:ascii="Arial" w:hAnsi="Arial" w:cs="Arial"/>
          <w:color w:val="000000"/>
          <w:sz w:val="29"/>
          <w:szCs w:val="29"/>
        </w:rPr>
      </w:pPr>
      <w:r w:rsidRPr="002D6486">
        <w:rPr>
          <w:rFonts w:ascii="Arial" w:hAnsi="Arial" w:cs="Arial"/>
          <w:color w:val="000000"/>
          <w:sz w:val="29"/>
          <w:szCs w:val="29"/>
        </w:rPr>
        <w:t xml:space="preserve">Presented to a Deaf or Hard of Hearing individual who has exhibited outstanding leadership with the Deaf or Hard of Hearing community. </w:t>
      </w:r>
    </w:p>
    <w:p w14:paraId="7BAB932A" w14:textId="62644E5D" w:rsidR="002D6486" w:rsidRDefault="002D6486" w:rsidP="002D6486">
      <w:pPr>
        <w:pStyle w:val="NormalWeb"/>
        <w:spacing w:before="384" w:beforeAutospacing="0" w:after="0" w:afterAutospacing="0"/>
        <w:ind w:right="259"/>
        <w:jc w:val="center"/>
        <w:rPr>
          <w:rFonts w:ascii="Arial" w:hAnsi="Arial" w:cs="Arial"/>
          <w:b/>
          <w:bCs/>
          <w:color w:val="000000"/>
          <w:sz w:val="29"/>
          <w:szCs w:val="29"/>
        </w:rPr>
      </w:pPr>
      <w:r>
        <w:rPr>
          <w:rFonts w:ascii="Arial" w:hAnsi="Arial" w:cs="Arial"/>
          <w:b/>
          <w:bCs/>
          <w:color w:val="000000"/>
          <w:sz w:val="29"/>
          <w:szCs w:val="29"/>
        </w:rPr>
        <w:t>Outstanding Educator of the Year Award</w:t>
      </w:r>
    </w:p>
    <w:p w14:paraId="3D1F3428" w14:textId="5D2F54A5" w:rsidR="002D6486" w:rsidRDefault="002D6486" w:rsidP="002D6486">
      <w:pPr>
        <w:pStyle w:val="NormalWeb"/>
        <w:spacing w:before="384" w:beforeAutospacing="0" w:after="0" w:afterAutospacing="0"/>
        <w:ind w:right="259"/>
        <w:rPr>
          <w:rFonts w:ascii="Arial" w:hAnsi="Arial" w:cs="Arial"/>
          <w:color w:val="000000"/>
          <w:sz w:val="29"/>
          <w:szCs w:val="29"/>
        </w:rPr>
      </w:pPr>
      <w:r w:rsidRPr="002D6486">
        <w:rPr>
          <w:rFonts w:ascii="Arial" w:hAnsi="Arial" w:cs="Arial"/>
          <w:color w:val="000000"/>
          <w:sz w:val="29"/>
          <w:szCs w:val="29"/>
        </w:rPr>
        <w:t xml:space="preserve">Presented to an individual who exemplifies the highest standard of the teaching profession and who demonstrates extraordinary commitment to the educational excellence, learning, and welfare of Deaf or Hard of Hearing students. </w:t>
      </w:r>
    </w:p>
    <w:p w14:paraId="7BCF2BA2" w14:textId="7AA69C64" w:rsidR="002D6486" w:rsidRDefault="002D6486" w:rsidP="002D6486">
      <w:pPr>
        <w:pStyle w:val="NormalWeb"/>
        <w:spacing w:before="384" w:beforeAutospacing="0" w:after="0" w:afterAutospacing="0"/>
        <w:ind w:right="259"/>
        <w:jc w:val="center"/>
        <w:rPr>
          <w:rFonts w:ascii="Arial" w:hAnsi="Arial" w:cs="Arial"/>
          <w:b/>
          <w:bCs/>
          <w:color w:val="000000"/>
          <w:sz w:val="29"/>
          <w:szCs w:val="29"/>
        </w:rPr>
      </w:pPr>
      <w:r>
        <w:rPr>
          <w:rFonts w:ascii="Arial" w:hAnsi="Arial" w:cs="Arial"/>
          <w:b/>
          <w:bCs/>
          <w:color w:val="000000"/>
          <w:sz w:val="29"/>
          <w:szCs w:val="29"/>
        </w:rPr>
        <w:t>Marie Griffin Interpreter of the Year Award</w:t>
      </w:r>
    </w:p>
    <w:p w14:paraId="64CA919A" w14:textId="1A63BA40" w:rsidR="002D6486" w:rsidRDefault="002D6486" w:rsidP="002D6486">
      <w:pPr>
        <w:pStyle w:val="NormalWeb"/>
        <w:spacing w:before="384" w:beforeAutospacing="0" w:after="0" w:afterAutospacing="0"/>
        <w:ind w:right="259"/>
        <w:rPr>
          <w:rFonts w:ascii="Arial" w:hAnsi="Arial" w:cs="Arial"/>
          <w:color w:val="000000"/>
          <w:sz w:val="29"/>
          <w:szCs w:val="29"/>
        </w:rPr>
      </w:pPr>
      <w:r>
        <w:rPr>
          <w:rFonts w:ascii="Arial" w:hAnsi="Arial" w:cs="Arial"/>
          <w:color w:val="000000"/>
          <w:sz w:val="29"/>
          <w:szCs w:val="29"/>
        </w:rPr>
        <w:t xml:space="preserve">Presented to an individual who has demonstrated outstanding community leadership, personal achievement, or contributions to individuals who are Deaf or Hard of Hearing. </w:t>
      </w:r>
    </w:p>
    <w:p w14:paraId="7EECEBA2" w14:textId="5BF3FE1A" w:rsidR="002D6486" w:rsidRDefault="002D6486" w:rsidP="002D6486">
      <w:pPr>
        <w:pStyle w:val="NormalWeb"/>
        <w:spacing w:before="384" w:beforeAutospacing="0" w:after="0" w:afterAutospacing="0"/>
        <w:ind w:right="259"/>
        <w:jc w:val="center"/>
        <w:rPr>
          <w:rFonts w:ascii="Arial" w:hAnsi="Arial" w:cs="Arial"/>
          <w:b/>
          <w:bCs/>
          <w:color w:val="000000"/>
          <w:sz w:val="29"/>
          <w:szCs w:val="29"/>
        </w:rPr>
      </w:pPr>
      <w:r>
        <w:rPr>
          <w:rFonts w:ascii="Arial" w:hAnsi="Arial" w:cs="Arial"/>
          <w:b/>
          <w:bCs/>
          <w:color w:val="000000"/>
          <w:sz w:val="29"/>
          <w:szCs w:val="29"/>
        </w:rPr>
        <w:t>Employer of the Year Award</w:t>
      </w:r>
    </w:p>
    <w:p w14:paraId="3A680955" w14:textId="70B9C16F" w:rsidR="002D6486" w:rsidRDefault="002D6486" w:rsidP="002D6486">
      <w:pPr>
        <w:pStyle w:val="NormalWeb"/>
        <w:spacing w:before="384" w:beforeAutospacing="0" w:after="0" w:afterAutospacing="0"/>
        <w:ind w:right="259"/>
        <w:rPr>
          <w:rFonts w:ascii="Arial" w:hAnsi="Arial" w:cs="Arial"/>
          <w:color w:val="000000"/>
          <w:sz w:val="29"/>
          <w:szCs w:val="29"/>
        </w:rPr>
      </w:pPr>
      <w:r>
        <w:rPr>
          <w:rFonts w:ascii="Arial" w:hAnsi="Arial" w:cs="Arial"/>
          <w:color w:val="000000"/>
          <w:sz w:val="29"/>
          <w:szCs w:val="29"/>
        </w:rPr>
        <w:t xml:space="preserve">Presented to a business who has shown a commitment to the employment of Deaf or Hard of Hearing individuals. </w:t>
      </w:r>
    </w:p>
    <w:p w14:paraId="213EC406" w14:textId="77777777" w:rsidR="002D6486" w:rsidRPr="002D6486" w:rsidRDefault="002D6486" w:rsidP="002D6486">
      <w:pPr>
        <w:pStyle w:val="NormalWeb"/>
        <w:spacing w:before="384" w:beforeAutospacing="0" w:after="0" w:afterAutospacing="0"/>
        <w:ind w:right="259"/>
        <w:rPr>
          <w:rFonts w:ascii="Arial" w:hAnsi="Arial" w:cs="Arial"/>
          <w:color w:val="000000"/>
          <w:sz w:val="29"/>
          <w:szCs w:val="29"/>
        </w:rPr>
      </w:pPr>
    </w:p>
    <w:p w14:paraId="36D2349F" w14:textId="354C4F40" w:rsidR="00A254C5" w:rsidRDefault="00A254C5" w:rsidP="005214A5">
      <w:pPr>
        <w:pStyle w:val="NormalWeb"/>
        <w:spacing w:before="384" w:beforeAutospacing="0" w:after="0" w:afterAutospacing="0"/>
        <w:ind w:right="10"/>
      </w:pPr>
      <w:r>
        <w:rPr>
          <w:rFonts w:ascii="Arial" w:hAnsi="Arial" w:cs="Arial"/>
          <w:b/>
          <w:bCs/>
          <w:color w:val="000000"/>
          <w:sz w:val="29"/>
          <w:szCs w:val="29"/>
        </w:rPr>
        <w:t>Nominations for th</w:t>
      </w:r>
      <w:r w:rsidR="00DB437D">
        <w:rPr>
          <w:rFonts w:ascii="Arial" w:hAnsi="Arial" w:cs="Arial"/>
          <w:b/>
          <w:bCs/>
          <w:color w:val="000000"/>
          <w:sz w:val="29"/>
          <w:szCs w:val="29"/>
        </w:rPr>
        <w:t>ese</w:t>
      </w:r>
      <w:r>
        <w:rPr>
          <w:rFonts w:ascii="Arial" w:hAnsi="Arial" w:cs="Arial"/>
          <w:b/>
          <w:bCs/>
          <w:color w:val="000000"/>
          <w:sz w:val="29"/>
          <w:szCs w:val="29"/>
        </w:rPr>
        <w:t xml:space="preserve"> award</w:t>
      </w:r>
      <w:r w:rsidR="00DB437D">
        <w:rPr>
          <w:rFonts w:ascii="Arial" w:hAnsi="Arial" w:cs="Arial"/>
          <w:b/>
          <w:bCs/>
          <w:color w:val="000000"/>
          <w:sz w:val="29"/>
          <w:szCs w:val="29"/>
        </w:rPr>
        <w:t>s</w:t>
      </w:r>
      <w:r>
        <w:rPr>
          <w:rFonts w:ascii="Arial" w:hAnsi="Arial" w:cs="Arial"/>
          <w:b/>
          <w:bCs/>
          <w:color w:val="000000"/>
          <w:sz w:val="29"/>
          <w:szCs w:val="29"/>
        </w:rPr>
        <w:t xml:space="preserve"> must be submitted by </w:t>
      </w:r>
      <w:r w:rsidR="006B7485">
        <w:rPr>
          <w:rFonts w:ascii="Arial" w:hAnsi="Arial" w:cs="Arial"/>
          <w:b/>
          <w:bCs/>
          <w:color w:val="000000"/>
          <w:sz w:val="29"/>
          <w:szCs w:val="29"/>
        </w:rPr>
        <w:t>August 20</w:t>
      </w:r>
      <w:r>
        <w:rPr>
          <w:rFonts w:ascii="Arial" w:hAnsi="Arial" w:cs="Arial"/>
          <w:b/>
          <w:bCs/>
          <w:color w:val="000000"/>
          <w:sz w:val="29"/>
          <w:szCs w:val="29"/>
        </w:rPr>
        <w:t>, 202</w:t>
      </w:r>
      <w:r w:rsidR="006B7485">
        <w:rPr>
          <w:rFonts w:ascii="Arial" w:hAnsi="Arial" w:cs="Arial"/>
          <w:b/>
          <w:bCs/>
          <w:color w:val="000000"/>
          <w:sz w:val="29"/>
          <w:szCs w:val="29"/>
        </w:rPr>
        <w:t>1</w:t>
      </w:r>
      <w:r>
        <w:rPr>
          <w:rFonts w:ascii="Arial" w:hAnsi="Arial" w:cs="Arial"/>
          <w:b/>
          <w:bCs/>
          <w:color w:val="000000"/>
          <w:sz w:val="29"/>
          <w:szCs w:val="29"/>
        </w:rPr>
        <w:t xml:space="preserve"> </w:t>
      </w:r>
      <w:r w:rsidR="00DB437D">
        <w:rPr>
          <w:rFonts w:ascii="Arial" w:hAnsi="Arial" w:cs="Arial"/>
          <w:b/>
          <w:bCs/>
          <w:color w:val="000000"/>
          <w:sz w:val="29"/>
          <w:szCs w:val="29"/>
        </w:rPr>
        <w:t xml:space="preserve">via </w:t>
      </w:r>
      <w:r>
        <w:rPr>
          <w:rFonts w:ascii="Arial" w:hAnsi="Arial" w:cs="Arial"/>
          <w:b/>
          <w:bCs/>
          <w:color w:val="000000"/>
          <w:sz w:val="29"/>
          <w:szCs w:val="29"/>
        </w:rPr>
        <w:t xml:space="preserve">e-mail to </w:t>
      </w:r>
      <w:hyperlink r:id="rId7" w:history="1">
        <w:r w:rsidR="007C6DF6" w:rsidRPr="0066730C">
          <w:rPr>
            <w:rStyle w:val="Hyperlink"/>
            <w:rFonts w:ascii="Arial" w:hAnsi="Arial" w:cs="Arial"/>
            <w:b/>
            <w:bCs/>
            <w:sz w:val="29"/>
            <w:szCs w:val="29"/>
          </w:rPr>
          <w:t>info@serid.org</w:t>
        </w:r>
      </w:hyperlink>
      <w:r w:rsidR="00DB437D">
        <w:rPr>
          <w:rFonts w:ascii="Arial" w:hAnsi="Arial" w:cs="Arial"/>
          <w:b/>
          <w:bCs/>
          <w:color w:val="0000FF"/>
          <w:sz w:val="29"/>
          <w:szCs w:val="29"/>
        </w:rPr>
        <w:t xml:space="preserve">. </w:t>
      </w:r>
      <w:r w:rsidR="00DB437D" w:rsidRPr="00DB437D">
        <w:rPr>
          <w:rFonts w:ascii="Arial" w:hAnsi="Arial" w:cs="Arial"/>
          <w:b/>
          <w:bCs/>
          <w:sz w:val="29"/>
          <w:szCs w:val="29"/>
        </w:rPr>
        <w:t>Please</w:t>
      </w:r>
      <w:r w:rsidR="00DB437D">
        <w:rPr>
          <w:rFonts w:ascii="Arial" w:hAnsi="Arial" w:cs="Arial"/>
          <w:b/>
          <w:bCs/>
          <w:sz w:val="29"/>
          <w:szCs w:val="29"/>
        </w:rPr>
        <w:t xml:space="preserve"> include “Award Nomination” in the subject line of the email. </w:t>
      </w:r>
    </w:p>
    <w:p w14:paraId="393996FF" w14:textId="77777777" w:rsidR="00A254C5" w:rsidRPr="002D6486" w:rsidRDefault="00A254C5" w:rsidP="00A254C5">
      <w:pPr>
        <w:pStyle w:val="NormalWeb"/>
        <w:spacing w:before="384" w:beforeAutospacing="0" w:after="0" w:afterAutospacing="0"/>
        <w:ind w:right="187"/>
      </w:pPr>
      <w:r w:rsidRPr="002D6486">
        <w:rPr>
          <w:rFonts w:ascii="Arial" w:hAnsi="Arial" w:cs="Arial"/>
          <w:color w:val="000000"/>
          <w:sz w:val="29"/>
          <w:szCs w:val="29"/>
        </w:rPr>
        <w:t xml:space="preserve">Nomination letters should include a 150-word biography of the nominee and a </w:t>
      </w:r>
      <w:proofErr w:type="gramStart"/>
      <w:r w:rsidRPr="002D6486">
        <w:rPr>
          <w:rFonts w:ascii="Arial" w:hAnsi="Arial" w:cs="Arial"/>
          <w:color w:val="000000"/>
          <w:sz w:val="29"/>
          <w:szCs w:val="29"/>
        </w:rPr>
        <w:t>250-500 word</w:t>
      </w:r>
      <w:proofErr w:type="gramEnd"/>
      <w:r w:rsidRPr="002D6486">
        <w:rPr>
          <w:rFonts w:ascii="Arial" w:hAnsi="Arial" w:cs="Arial"/>
          <w:color w:val="000000"/>
          <w:sz w:val="29"/>
          <w:szCs w:val="29"/>
        </w:rPr>
        <w:t xml:space="preserve"> letter explaining the attributes of the nominee and reasons for nomination. Letters of support are also welcome and should be included with the actual nomination letter. </w:t>
      </w:r>
    </w:p>
    <w:p w14:paraId="2E720E30" w14:textId="77777777" w:rsidR="00CA033A" w:rsidRDefault="00CA033A" w:rsidP="00826E21">
      <w:pPr>
        <w:rPr>
          <w:b/>
          <w:bCs/>
          <w:sz w:val="32"/>
          <w:szCs w:val="32"/>
        </w:rPr>
      </w:pPr>
    </w:p>
    <w:sectPr w:rsidR="00CA033A" w:rsidSect="00CA033A">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501C"/>
    <w:multiLevelType w:val="hybridMultilevel"/>
    <w:tmpl w:val="2EF2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E029C"/>
    <w:multiLevelType w:val="hybridMultilevel"/>
    <w:tmpl w:val="B558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82D3F"/>
    <w:multiLevelType w:val="hybridMultilevel"/>
    <w:tmpl w:val="EC2C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A6"/>
    <w:rsid w:val="00053ACE"/>
    <w:rsid w:val="000A4381"/>
    <w:rsid w:val="002A4AF6"/>
    <w:rsid w:val="002D6486"/>
    <w:rsid w:val="00465984"/>
    <w:rsid w:val="004B03A6"/>
    <w:rsid w:val="005214A5"/>
    <w:rsid w:val="006B7485"/>
    <w:rsid w:val="006C03EA"/>
    <w:rsid w:val="0071742A"/>
    <w:rsid w:val="007C6DF6"/>
    <w:rsid w:val="00804C8D"/>
    <w:rsid w:val="00826E21"/>
    <w:rsid w:val="008433A2"/>
    <w:rsid w:val="00867851"/>
    <w:rsid w:val="009642D8"/>
    <w:rsid w:val="009E613C"/>
    <w:rsid w:val="00A063D9"/>
    <w:rsid w:val="00A254C5"/>
    <w:rsid w:val="00A35CAF"/>
    <w:rsid w:val="00B81401"/>
    <w:rsid w:val="00BF7866"/>
    <w:rsid w:val="00BF78AB"/>
    <w:rsid w:val="00CA033A"/>
    <w:rsid w:val="00DB437D"/>
    <w:rsid w:val="00EE3D40"/>
    <w:rsid w:val="00F279D7"/>
    <w:rsid w:val="00F5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C2F3"/>
  <w15:chartTrackingRefBased/>
  <w15:docId w15:val="{8C702922-D813-4BEA-9B47-89765BBB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3A6"/>
    <w:pPr>
      <w:ind w:left="720"/>
      <w:contextualSpacing/>
    </w:pPr>
  </w:style>
  <w:style w:type="table" w:styleId="TableGrid">
    <w:name w:val="Table Grid"/>
    <w:basedOn w:val="TableNormal"/>
    <w:uiPriority w:val="59"/>
    <w:rsid w:val="000A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D83"/>
    <w:rPr>
      <w:color w:val="0000FF" w:themeColor="hyperlink"/>
      <w:u w:val="single"/>
    </w:rPr>
  </w:style>
  <w:style w:type="character" w:styleId="UnresolvedMention">
    <w:name w:val="Unresolved Mention"/>
    <w:basedOn w:val="DefaultParagraphFont"/>
    <w:uiPriority w:val="99"/>
    <w:semiHidden/>
    <w:unhideWhenUsed/>
    <w:rsid w:val="00F53D83"/>
    <w:rPr>
      <w:color w:val="605E5C"/>
      <w:shd w:val="clear" w:color="auto" w:fill="E1DFDD"/>
    </w:rPr>
  </w:style>
  <w:style w:type="paragraph" w:styleId="NormalWeb">
    <w:name w:val="Normal (Web)"/>
    <w:basedOn w:val="Normal"/>
    <w:uiPriority w:val="99"/>
    <w:unhideWhenUsed/>
    <w:rsid w:val="00A254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51934">
      <w:bodyDiv w:val="1"/>
      <w:marLeft w:val="0"/>
      <w:marRight w:val="0"/>
      <w:marTop w:val="0"/>
      <w:marBottom w:val="0"/>
      <w:divBdr>
        <w:top w:val="none" w:sz="0" w:space="0" w:color="auto"/>
        <w:left w:val="none" w:sz="0" w:space="0" w:color="auto"/>
        <w:bottom w:val="none" w:sz="0" w:space="0" w:color="auto"/>
        <w:right w:val="none" w:sz="0" w:space="0" w:color="auto"/>
      </w:divBdr>
    </w:div>
    <w:div w:id="426929046">
      <w:bodyDiv w:val="1"/>
      <w:marLeft w:val="0"/>
      <w:marRight w:val="0"/>
      <w:marTop w:val="0"/>
      <w:marBottom w:val="0"/>
      <w:divBdr>
        <w:top w:val="none" w:sz="0" w:space="0" w:color="auto"/>
        <w:left w:val="none" w:sz="0" w:space="0" w:color="auto"/>
        <w:bottom w:val="none" w:sz="0" w:space="0" w:color="auto"/>
        <w:right w:val="none" w:sz="0" w:space="0" w:color="auto"/>
      </w:divBdr>
      <w:divsChild>
        <w:div w:id="1454978676">
          <w:marLeft w:val="0"/>
          <w:marRight w:val="0"/>
          <w:marTop w:val="0"/>
          <w:marBottom w:val="0"/>
          <w:divBdr>
            <w:top w:val="none" w:sz="0" w:space="0" w:color="auto"/>
            <w:left w:val="none" w:sz="0" w:space="0" w:color="auto"/>
            <w:bottom w:val="none" w:sz="0" w:space="0" w:color="auto"/>
            <w:right w:val="none" w:sz="0" w:space="0" w:color="auto"/>
          </w:divBdr>
          <w:divsChild>
            <w:div w:id="1953439752">
              <w:marLeft w:val="0"/>
              <w:marRight w:val="0"/>
              <w:marTop w:val="0"/>
              <w:marBottom w:val="0"/>
              <w:divBdr>
                <w:top w:val="none" w:sz="0" w:space="0" w:color="auto"/>
                <w:left w:val="none" w:sz="0" w:space="0" w:color="auto"/>
                <w:bottom w:val="none" w:sz="0" w:space="0" w:color="auto"/>
                <w:right w:val="none" w:sz="0" w:space="0" w:color="auto"/>
              </w:divBdr>
              <w:divsChild>
                <w:div w:id="1578173637">
                  <w:marLeft w:val="0"/>
                  <w:marRight w:val="0"/>
                  <w:marTop w:val="0"/>
                  <w:marBottom w:val="0"/>
                  <w:divBdr>
                    <w:top w:val="none" w:sz="0" w:space="0" w:color="auto"/>
                    <w:left w:val="none" w:sz="0" w:space="0" w:color="auto"/>
                    <w:bottom w:val="none" w:sz="0" w:space="0" w:color="auto"/>
                    <w:right w:val="none" w:sz="0" w:space="0" w:color="auto"/>
                  </w:divBdr>
                  <w:divsChild>
                    <w:div w:id="58752141">
                      <w:marLeft w:val="0"/>
                      <w:marRight w:val="0"/>
                      <w:marTop w:val="0"/>
                      <w:marBottom w:val="0"/>
                      <w:divBdr>
                        <w:top w:val="none" w:sz="0" w:space="0" w:color="auto"/>
                        <w:left w:val="none" w:sz="0" w:space="0" w:color="auto"/>
                        <w:bottom w:val="none" w:sz="0" w:space="0" w:color="auto"/>
                        <w:right w:val="none" w:sz="0" w:space="0" w:color="auto"/>
                      </w:divBdr>
                      <w:divsChild>
                        <w:div w:id="1104881497">
                          <w:marLeft w:val="0"/>
                          <w:marRight w:val="0"/>
                          <w:marTop w:val="0"/>
                          <w:marBottom w:val="0"/>
                          <w:divBdr>
                            <w:top w:val="none" w:sz="0" w:space="0" w:color="auto"/>
                            <w:left w:val="none" w:sz="0" w:space="0" w:color="auto"/>
                            <w:bottom w:val="none" w:sz="0" w:space="0" w:color="auto"/>
                            <w:right w:val="none" w:sz="0" w:space="0" w:color="auto"/>
                          </w:divBdr>
                          <w:divsChild>
                            <w:div w:id="1782992216">
                              <w:marLeft w:val="0"/>
                              <w:marRight w:val="0"/>
                              <w:marTop w:val="0"/>
                              <w:marBottom w:val="0"/>
                              <w:divBdr>
                                <w:top w:val="none" w:sz="0" w:space="0" w:color="auto"/>
                                <w:left w:val="none" w:sz="0" w:space="0" w:color="auto"/>
                                <w:bottom w:val="none" w:sz="0" w:space="0" w:color="auto"/>
                                <w:right w:val="none" w:sz="0" w:space="0" w:color="auto"/>
                              </w:divBdr>
                              <w:divsChild>
                                <w:div w:id="1198809881">
                                  <w:marLeft w:val="0"/>
                                  <w:marRight w:val="0"/>
                                  <w:marTop w:val="0"/>
                                  <w:marBottom w:val="0"/>
                                  <w:divBdr>
                                    <w:top w:val="none" w:sz="0" w:space="0" w:color="auto"/>
                                    <w:left w:val="none" w:sz="0" w:space="0" w:color="auto"/>
                                    <w:bottom w:val="none" w:sz="0" w:space="0" w:color="auto"/>
                                    <w:right w:val="none" w:sz="0" w:space="0" w:color="auto"/>
                                  </w:divBdr>
                                  <w:divsChild>
                                    <w:div w:id="33695041">
                                      <w:marLeft w:val="0"/>
                                      <w:marRight w:val="0"/>
                                      <w:marTop w:val="0"/>
                                      <w:marBottom w:val="0"/>
                                      <w:divBdr>
                                        <w:top w:val="none" w:sz="0" w:space="0" w:color="auto"/>
                                        <w:left w:val="none" w:sz="0" w:space="0" w:color="auto"/>
                                        <w:bottom w:val="none" w:sz="0" w:space="0" w:color="auto"/>
                                        <w:right w:val="none" w:sz="0" w:space="0" w:color="auto"/>
                                      </w:divBdr>
                                      <w:divsChild>
                                        <w:div w:id="382487207">
                                          <w:marLeft w:val="0"/>
                                          <w:marRight w:val="0"/>
                                          <w:marTop w:val="0"/>
                                          <w:marBottom w:val="0"/>
                                          <w:divBdr>
                                            <w:top w:val="none" w:sz="0" w:space="0" w:color="auto"/>
                                            <w:left w:val="none" w:sz="0" w:space="0" w:color="auto"/>
                                            <w:bottom w:val="none" w:sz="0" w:space="0" w:color="auto"/>
                                            <w:right w:val="none" w:sz="0" w:space="0" w:color="auto"/>
                                          </w:divBdr>
                                          <w:divsChild>
                                            <w:div w:id="6240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er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9C816-0F3F-406C-AC37-6DE753A6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Annalise Romeiser</dc:creator>
  <cp:keywords/>
  <dc:description/>
  <cp:lastModifiedBy>Tiffany Kelley</cp:lastModifiedBy>
  <cp:revision>3</cp:revision>
  <dcterms:created xsi:type="dcterms:W3CDTF">2021-01-28T13:55:00Z</dcterms:created>
  <dcterms:modified xsi:type="dcterms:W3CDTF">2021-03-04T14:05:00Z</dcterms:modified>
</cp:coreProperties>
</file>